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0C" w:rsidRDefault="00C743DB">
      <w:pPr>
        <w:pStyle w:val="a3"/>
        <w:spacing w:before="278" w:line="327" w:lineRule="exact"/>
        <w:ind w:left="2801"/>
      </w:pPr>
      <w:proofErr w:type="spellStart"/>
      <w:r>
        <w:rPr>
          <w:spacing w:val="-6"/>
        </w:rPr>
        <w:t>Эпидситуация</w:t>
      </w:r>
      <w:proofErr w:type="spellEnd"/>
      <w:r>
        <w:rPr>
          <w:spacing w:val="-3"/>
        </w:rPr>
        <w:t xml:space="preserve"> </w:t>
      </w:r>
      <w:r>
        <w:rPr>
          <w:color w:val="0E0E0E"/>
          <w:spacing w:val="-6"/>
        </w:rPr>
        <w:t>по</w:t>
      </w:r>
      <w:r>
        <w:rPr>
          <w:color w:val="0E0E0E"/>
          <w:spacing w:val="-12"/>
        </w:rPr>
        <w:t xml:space="preserve"> </w:t>
      </w:r>
      <w:r>
        <w:rPr>
          <w:spacing w:val="-6"/>
        </w:rPr>
        <w:t>ВИЧ-инфекции</w:t>
      </w:r>
    </w:p>
    <w:p w:rsidR="00E9180C" w:rsidRDefault="00C743DB">
      <w:pPr>
        <w:pStyle w:val="a3"/>
        <w:spacing w:before="5" w:line="230" w:lineRule="auto"/>
        <w:ind w:left="3095" w:right="2061" w:hanging="1147"/>
        <w:rPr>
          <w:spacing w:val="-4"/>
        </w:rPr>
      </w:pPr>
      <w:r>
        <w:rPr>
          <w:color w:val="131313"/>
          <w:spacing w:val="-4"/>
        </w:rPr>
        <w:t>в</w:t>
      </w:r>
      <w:r>
        <w:rPr>
          <w:color w:val="131313"/>
          <w:spacing w:val="-15"/>
        </w:rPr>
        <w:t xml:space="preserve"> </w:t>
      </w:r>
      <w:r>
        <w:rPr>
          <w:spacing w:val="-4"/>
        </w:rPr>
        <w:t>Гомельской</w:t>
      </w:r>
      <w:r>
        <w:rPr>
          <w:spacing w:val="-14"/>
        </w:rPr>
        <w:t xml:space="preserve"> </w:t>
      </w:r>
      <w:r>
        <w:rPr>
          <w:spacing w:val="-4"/>
        </w:rPr>
        <w:t>области</w:t>
      </w:r>
      <w:r>
        <w:rPr>
          <w:spacing w:val="-14"/>
        </w:rPr>
        <w:t xml:space="preserve"> </w:t>
      </w:r>
      <w:r>
        <w:rPr>
          <w:color w:val="0C0C0C"/>
          <w:spacing w:val="-4"/>
        </w:rPr>
        <w:t>за</w:t>
      </w:r>
      <w:r>
        <w:rPr>
          <w:color w:val="0C0C0C"/>
          <w:spacing w:val="-14"/>
        </w:rPr>
        <w:t xml:space="preserve"> </w:t>
      </w:r>
      <w:r w:rsidR="00D23284">
        <w:rPr>
          <w:spacing w:val="-4"/>
        </w:rPr>
        <w:t>январь-</w:t>
      </w:r>
      <w:r w:rsidR="00351151">
        <w:rPr>
          <w:spacing w:val="-4"/>
        </w:rPr>
        <w:t>май</w:t>
      </w:r>
      <w:r>
        <w:rPr>
          <w:spacing w:val="-3"/>
        </w:rPr>
        <w:t xml:space="preserve"> </w:t>
      </w:r>
      <w:r>
        <w:rPr>
          <w:spacing w:val="-4"/>
        </w:rPr>
        <w:t>2024</w:t>
      </w:r>
      <w:r>
        <w:rPr>
          <w:spacing w:val="-11"/>
        </w:rPr>
        <w:t xml:space="preserve"> </w:t>
      </w:r>
      <w:r>
        <w:rPr>
          <w:spacing w:val="-4"/>
        </w:rPr>
        <w:t xml:space="preserve">года </w:t>
      </w:r>
    </w:p>
    <w:p w:rsidR="006230F7" w:rsidRDefault="006230F7">
      <w:pPr>
        <w:pStyle w:val="a3"/>
        <w:spacing w:before="5" w:line="230" w:lineRule="auto"/>
        <w:ind w:left="3095" w:right="2061" w:hanging="1147"/>
      </w:pPr>
      <w:bookmarkStart w:id="0" w:name="_GoBack"/>
      <w:bookmarkEnd w:id="0"/>
    </w:p>
    <w:p w:rsidR="006230F7" w:rsidRPr="008A68D5" w:rsidRDefault="006230F7" w:rsidP="006230F7">
      <w:pPr>
        <w:tabs>
          <w:tab w:val="left" w:pos="5792"/>
          <w:tab w:val="left" w:pos="6697"/>
        </w:tabs>
        <w:ind w:firstLine="709"/>
        <w:jc w:val="both"/>
        <w:rPr>
          <w:sz w:val="28"/>
          <w:szCs w:val="28"/>
        </w:rPr>
      </w:pPr>
      <w:r w:rsidRPr="008A68D5">
        <w:rPr>
          <w:sz w:val="28"/>
          <w:szCs w:val="28"/>
        </w:rPr>
        <w:t xml:space="preserve">В Гомельской области за январь - июль 2024 года выявлено 225 новых случаев ВИЧ-инфекции </w:t>
      </w:r>
      <w:proofErr w:type="gramStart"/>
      <w:r w:rsidRPr="008A68D5">
        <w:rPr>
          <w:sz w:val="28"/>
          <w:szCs w:val="28"/>
        </w:rPr>
        <w:t>против</w:t>
      </w:r>
      <w:proofErr w:type="gramEnd"/>
      <w:r w:rsidRPr="008A68D5">
        <w:rPr>
          <w:sz w:val="28"/>
          <w:szCs w:val="28"/>
        </w:rPr>
        <w:t xml:space="preserve"> </w:t>
      </w:r>
      <w:proofErr w:type="gramStart"/>
      <w:r w:rsidRPr="008A68D5">
        <w:rPr>
          <w:sz w:val="28"/>
          <w:szCs w:val="28"/>
        </w:rPr>
        <w:t>за</w:t>
      </w:r>
      <w:proofErr w:type="gramEnd"/>
      <w:r w:rsidRPr="008A68D5">
        <w:rPr>
          <w:sz w:val="28"/>
          <w:szCs w:val="28"/>
        </w:rPr>
        <w:t xml:space="preserve"> аналогичный период 2023 года – 227.</w:t>
      </w:r>
    </w:p>
    <w:p w:rsidR="006230F7" w:rsidRPr="008A68D5" w:rsidRDefault="006230F7" w:rsidP="006230F7">
      <w:pPr>
        <w:ind w:firstLine="709"/>
        <w:jc w:val="both"/>
        <w:rPr>
          <w:sz w:val="28"/>
          <w:szCs w:val="28"/>
        </w:rPr>
      </w:pPr>
      <w:r w:rsidRPr="008A68D5">
        <w:rPr>
          <w:sz w:val="28"/>
          <w:szCs w:val="28"/>
        </w:rPr>
        <w:t xml:space="preserve">Наибольшее количество случаев по-прежнему регистрируется в возрастной группе 40 лет и старше - 60%. </w:t>
      </w:r>
    </w:p>
    <w:p w:rsidR="006230F7" w:rsidRPr="008A68D5" w:rsidRDefault="006230F7" w:rsidP="006230F7">
      <w:pPr>
        <w:ind w:firstLine="709"/>
        <w:jc w:val="both"/>
        <w:rPr>
          <w:sz w:val="28"/>
          <w:szCs w:val="28"/>
        </w:rPr>
      </w:pPr>
      <w:r w:rsidRPr="008A68D5">
        <w:rPr>
          <w:sz w:val="28"/>
          <w:szCs w:val="28"/>
        </w:rPr>
        <w:t>По социальному статусу в равной степени распределились рабочие и лица без определенной деятельности (40%).</w:t>
      </w:r>
    </w:p>
    <w:p w:rsidR="006230F7" w:rsidRPr="008A68D5" w:rsidRDefault="006230F7" w:rsidP="006230F7">
      <w:pPr>
        <w:ind w:firstLine="708"/>
        <w:jc w:val="both"/>
        <w:rPr>
          <w:sz w:val="28"/>
          <w:szCs w:val="28"/>
        </w:rPr>
      </w:pPr>
      <w:r w:rsidRPr="008A68D5">
        <w:rPr>
          <w:sz w:val="28"/>
          <w:szCs w:val="28"/>
        </w:rPr>
        <w:t>Удельный вес мужчин составил 62%, женщин - 38%. Половой путь передачи является доминирующим и составляет 88,9%.</w:t>
      </w:r>
      <w:r w:rsidRPr="008A68D5">
        <w:rPr>
          <w:sz w:val="28"/>
          <w:szCs w:val="28"/>
          <w:lang w:eastAsia="ru-RU"/>
        </w:rPr>
        <w:tab/>
      </w:r>
    </w:p>
    <w:p w:rsidR="006230F7" w:rsidRPr="008A68D5" w:rsidRDefault="006230F7" w:rsidP="006230F7">
      <w:pPr>
        <w:jc w:val="both"/>
        <w:rPr>
          <w:sz w:val="28"/>
          <w:szCs w:val="28"/>
        </w:rPr>
      </w:pPr>
      <w:r w:rsidRPr="008A68D5">
        <w:rPr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:rsidR="006230F7" w:rsidRPr="008A68D5" w:rsidRDefault="006230F7" w:rsidP="006230F7">
      <w:pPr>
        <w:jc w:val="both"/>
        <w:rPr>
          <w:sz w:val="28"/>
          <w:szCs w:val="28"/>
        </w:rPr>
      </w:pPr>
      <w:r w:rsidRPr="008A68D5">
        <w:rPr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:rsidR="006230F7" w:rsidRPr="008A68D5" w:rsidRDefault="006230F7" w:rsidP="006230F7">
      <w:pPr>
        <w:jc w:val="both"/>
        <w:rPr>
          <w:sz w:val="28"/>
          <w:szCs w:val="28"/>
        </w:rPr>
      </w:pPr>
      <w:r w:rsidRPr="008A68D5">
        <w:rPr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903954" w:rsidRDefault="00903954" w:rsidP="00903954">
      <w:pPr>
        <w:pStyle w:val="a3"/>
        <w:spacing w:before="6" w:line="232" w:lineRule="auto"/>
        <w:ind w:left="124" w:right="692" w:firstLine="703"/>
        <w:jc w:val="both"/>
      </w:pPr>
      <w:r>
        <w:t xml:space="preserve">Пройти тестирование </w:t>
      </w:r>
      <w:proofErr w:type="spellStart"/>
      <w:proofErr w:type="gramStart"/>
      <w:r>
        <w:t>тестирование</w:t>
      </w:r>
      <w:proofErr w:type="spellEnd"/>
      <w:proofErr w:type="gramEnd"/>
      <w:r>
        <w:t xml:space="preserve"> на ВИЧ-инфекцию, в том числе анонимно и бесплатно можно в учреждении здравоохранения «</w:t>
      </w:r>
      <w:proofErr w:type="spellStart"/>
      <w:r>
        <w:t>Жлобинская</w:t>
      </w:r>
      <w:proofErr w:type="spellEnd"/>
      <w:r>
        <w:t xml:space="preserve"> районная центральная больница». </w:t>
      </w:r>
    </w:p>
    <w:p w:rsidR="00C27F9F" w:rsidRDefault="00903954" w:rsidP="00903954">
      <w:pPr>
        <w:pStyle w:val="a3"/>
        <w:spacing w:before="6" w:line="232" w:lineRule="auto"/>
        <w:ind w:left="124" w:right="692" w:firstLine="703"/>
        <w:jc w:val="both"/>
        <w:rPr>
          <w:rFonts w:ascii="Courier New" w:hAnsi="Courier New"/>
          <w:sz w:val="30"/>
        </w:rPr>
      </w:pPr>
      <w:r>
        <w:t xml:space="preserve">Телефон «горячей линии» (802334) 3-51-37 (отдел эпидемиологии </w:t>
      </w:r>
      <w:proofErr w:type="spellStart"/>
      <w:r>
        <w:t>Жлобинского</w:t>
      </w:r>
      <w:proofErr w:type="spellEnd"/>
      <w:r>
        <w:t xml:space="preserve"> зонального центра гигиены и эпидемиологии).</w:t>
      </w:r>
    </w:p>
    <w:sectPr w:rsidR="00C27F9F" w:rsidSect="00C27F9F">
      <w:pgSz w:w="11900" w:h="16820"/>
      <w:pgMar w:top="567" w:right="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80C"/>
    <w:rsid w:val="00351151"/>
    <w:rsid w:val="006230F7"/>
    <w:rsid w:val="00903954"/>
    <w:rsid w:val="00C27F9F"/>
    <w:rsid w:val="00C743DB"/>
    <w:rsid w:val="00D23284"/>
    <w:rsid w:val="00E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7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F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7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F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2024-08-19T05:31:00Z</dcterms:created>
  <dcterms:modified xsi:type="dcterms:W3CDTF">2024-08-19T05:31:00Z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2024-04-18T00:00:00Z</vt:filetime>
  </property>
  <property fmtid="{D5CDD505-2E9C-101B-9397-08002B2CF9AE}" pid="5" name="Producer">
    <vt:lpwstr>PoDoFo - http://podofo.sf.net</vt:lpwstr>
  </property>
</Properties>
</file>