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1EB" w:rsidRPr="008F3A4C" w:rsidRDefault="00CF11EB" w:rsidP="008F3A4C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3A4C">
        <w:rPr>
          <w:rFonts w:ascii="Times New Roman" w:hAnsi="Times New Roman" w:cs="Times New Roman"/>
          <w:b/>
          <w:sz w:val="28"/>
          <w:szCs w:val="28"/>
        </w:rPr>
        <w:t>Программа гигиенического обучения работников объектов общественного питания по очно-заочной форме</w:t>
      </w:r>
    </w:p>
    <w:p w:rsidR="00585352" w:rsidRDefault="00585352" w:rsidP="00CF1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585352" w:rsidTr="00F41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52" w:rsidRDefault="00585352" w:rsidP="00F41E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52" w:rsidRDefault="00585352" w:rsidP="00F41E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</w:tr>
      <w:tr w:rsidR="00585352" w:rsidTr="00F41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52" w:rsidRDefault="00585352" w:rsidP="00F41E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52" w:rsidRDefault="00585352" w:rsidP="00F41E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Основы законодательства Республики Беларусь в области обеспечения санитарно-эпидемиологического благополучия населения.</w:t>
            </w:r>
          </w:p>
        </w:tc>
      </w:tr>
      <w:tr w:rsidR="00585352" w:rsidTr="00F41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52" w:rsidRDefault="00585352" w:rsidP="00F41E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52" w:rsidRDefault="00585352" w:rsidP="00F41E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Понятие об инфекционных заболеваниях и пищевых отравлениях. Меры профилактики. </w:t>
            </w:r>
          </w:p>
        </w:tc>
      </w:tr>
      <w:tr w:rsidR="00585352" w:rsidTr="00F41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52" w:rsidRDefault="00585352" w:rsidP="00F41E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52" w:rsidRDefault="00585352" w:rsidP="00F41E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Обязательные медицинские осмотры, гигиеническое обучение</w:t>
            </w:r>
          </w:p>
        </w:tc>
      </w:tr>
      <w:tr w:rsidR="00585352" w:rsidTr="00F41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52" w:rsidRDefault="00585352" w:rsidP="00F41E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52" w:rsidRDefault="00585352" w:rsidP="00F41E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Санитарно-эпидемиологические требования к устройству и содержанию территории, помещений и оборудования организации.</w:t>
            </w:r>
          </w:p>
        </w:tc>
      </w:tr>
      <w:tr w:rsidR="00585352" w:rsidTr="00F41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52" w:rsidRDefault="00585352" w:rsidP="00F41E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52" w:rsidRDefault="00585352" w:rsidP="00F41E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Санитарно-эпидемиологические требования к транспортировке пищевой продукции.</w:t>
            </w:r>
          </w:p>
        </w:tc>
      </w:tr>
      <w:tr w:rsidR="00585352" w:rsidTr="00F41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52" w:rsidRDefault="00585352" w:rsidP="00F41E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52" w:rsidRDefault="00585352" w:rsidP="00F41E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Санитарно-эпидемиологические требования к процессам производства, хранения и реализации пищевой продукции.</w:t>
            </w:r>
          </w:p>
        </w:tc>
      </w:tr>
      <w:tr w:rsidR="00585352" w:rsidTr="00F41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52" w:rsidRDefault="00585352" w:rsidP="00F41E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352" w:rsidRDefault="00585352" w:rsidP="00F41E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производственного контроля. Принципы ХАССП.</w:t>
            </w:r>
          </w:p>
        </w:tc>
      </w:tr>
      <w:tr w:rsidR="00585352" w:rsidTr="00F41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52" w:rsidRDefault="00585352" w:rsidP="00F41E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52" w:rsidRDefault="00585352" w:rsidP="00F41E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Правила личной гигиены.</w:t>
            </w:r>
          </w:p>
        </w:tc>
      </w:tr>
      <w:tr w:rsidR="00585352" w:rsidTr="00F41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52" w:rsidRDefault="00585352" w:rsidP="00F41E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52" w:rsidRDefault="00585352" w:rsidP="00F41E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Здоровый образ жизни. Принципы здорового образа жизни, пути формирования.</w:t>
            </w:r>
          </w:p>
        </w:tc>
      </w:tr>
      <w:tr w:rsidR="00585352" w:rsidTr="00F41E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52" w:rsidRDefault="00585352" w:rsidP="00F41E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52" w:rsidRDefault="00585352" w:rsidP="00F41E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Аттестация.</w:t>
            </w:r>
          </w:p>
        </w:tc>
      </w:tr>
    </w:tbl>
    <w:p w:rsidR="00CF11EB" w:rsidRDefault="00CF11EB" w:rsidP="00CF1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1EB" w:rsidRDefault="00CF11EB" w:rsidP="00CF11EB"/>
    <w:p w:rsidR="00462F10" w:rsidRDefault="00462F10"/>
    <w:sectPr w:rsidR="0046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728EF"/>
    <w:multiLevelType w:val="hybridMultilevel"/>
    <w:tmpl w:val="7B48EA6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89B"/>
    <w:rsid w:val="003040D5"/>
    <w:rsid w:val="0034789B"/>
    <w:rsid w:val="00462F10"/>
    <w:rsid w:val="00585352"/>
    <w:rsid w:val="00662595"/>
    <w:rsid w:val="008F3A4C"/>
    <w:rsid w:val="00CF11EB"/>
    <w:rsid w:val="00D55210"/>
    <w:rsid w:val="00DB56AF"/>
    <w:rsid w:val="00E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C2BC"/>
  <w15:docId w15:val="{CAD8D385-D103-4C20-AE71-BF5A613E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1EB"/>
    <w:pPr>
      <w:widowControl w:val="0"/>
    </w:pPr>
    <w:rPr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210"/>
    <w:pPr>
      <w:widowControl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CF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F3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Ласоцкая Екатерина Геннадьевна</cp:lastModifiedBy>
  <cp:revision>9</cp:revision>
  <cp:lastPrinted>2018-04-28T13:35:00Z</cp:lastPrinted>
  <dcterms:created xsi:type="dcterms:W3CDTF">2018-03-22T11:32:00Z</dcterms:created>
  <dcterms:modified xsi:type="dcterms:W3CDTF">2025-03-17T12:51:00Z</dcterms:modified>
</cp:coreProperties>
</file>