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82" w:rsidRDefault="004E5F82" w:rsidP="004E5F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0C14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>
        <w:rPr>
          <w:rFonts w:ascii="Times New Roman" w:hAnsi="Times New Roman" w:cs="Times New Roman"/>
          <w:sz w:val="28"/>
          <w:szCs w:val="28"/>
        </w:rPr>
        <w:t>надзорных мероприятий субъектов Жлобинского района</w:t>
      </w:r>
    </w:p>
    <w:p w:rsidR="007046C1" w:rsidRPr="004E5F82" w:rsidRDefault="007B4A13" w:rsidP="00B07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август</w:t>
      </w:r>
      <w:r w:rsidR="00FD59BF">
        <w:rPr>
          <w:rFonts w:ascii="Times New Roman" w:hAnsi="Times New Roman" w:cs="Times New Roman"/>
          <w:sz w:val="28"/>
          <w:szCs w:val="28"/>
        </w:rPr>
        <w:t xml:space="preserve"> 202</w:t>
      </w:r>
      <w:r w:rsidR="001C2B7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B07782" w:rsidRPr="004E5F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7782" w:rsidRDefault="00B07782" w:rsidP="00B077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B07782" w:rsidRPr="00B07782" w:rsidTr="00B07782">
        <w:tc>
          <w:tcPr>
            <w:tcW w:w="846" w:type="dxa"/>
          </w:tcPr>
          <w:p w:rsidR="00B07782" w:rsidRPr="00B07782" w:rsidRDefault="00B077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8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99" w:type="dxa"/>
          </w:tcPr>
          <w:p w:rsidR="00B07782" w:rsidRPr="00B07782" w:rsidRDefault="00B077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82">
              <w:rPr>
                <w:rFonts w:ascii="Times New Roman" w:hAnsi="Times New Roman" w:cs="Times New Roman"/>
                <w:sz w:val="28"/>
                <w:szCs w:val="28"/>
              </w:rPr>
              <w:t>Субъекты/объекты</w:t>
            </w:r>
          </w:p>
        </w:tc>
      </w:tr>
      <w:tr w:rsidR="00B07782" w:rsidRPr="00B07782" w:rsidTr="00B07782">
        <w:tc>
          <w:tcPr>
            <w:tcW w:w="846" w:type="dxa"/>
          </w:tcPr>
          <w:p w:rsidR="00B07782" w:rsidRPr="00B07782" w:rsidRDefault="00B077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9" w:type="dxa"/>
          </w:tcPr>
          <w:p w:rsidR="00B07782" w:rsidRDefault="00F61C97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C9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олимпийского резерва г. Жлобина»:</w:t>
            </w:r>
          </w:p>
          <w:p w:rsidR="00F61C97" w:rsidRDefault="00F61C97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F61C97">
              <w:rPr>
                <w:rFonts w:ascii="Times New Roman" w:hAnsi="Times New Roman" w:cs="Times New Roman"/>
                <w:sz w:val="28"/>
                <w:szCs w:val="28"/>
              </w:rPr>
              <w:t>остиница "Днепровская Жемчужина"</w:t>
            </w:r>
          </w:p>
          <w:p w:rsidR="00F61C97" w:rsidRDefault="00F61C97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</w:t>
            </w:r>
            <w:r w:rsidRPr="00F61C97">
              <w:rPr>
                <w:rFonts w:ascii="Times New Roman" w:hAnsi="Times New Roman" w:cs="Times New Roman"/>
                <w:sz w:val="28"/>
                <w:szCs w:val="28"/>
              </w:rPr>
              <w:t>едовый дворец</w:t>
            </w:r>
          </w:p>
          <w:p w:rsidR="00FD59BF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гребная база</w:t>
            </w:r>
          </w:p>
          <w:p w:rsidR="00FD59BF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дворец игровых видов спорта</w:t>
            </w:r>
          </w:p>
          <w:p w:rsidR="00FD59BF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лыжероллерная трасса</w:t>
            </w:r>
          </w:p>
          <w:p w:rsidR="00FD59BF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ледовая арена 2</w:t>
            </w:r>
          </w:p>
          <w:p w:rsidR="00F61C97" w:rsidRPr="00B07782" w:rsidRDefault="00F61C97" w:rsidP="00FD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F61C97">
              <w:rPr>
                <w:rFonts w:ascii="Times New Roman" w:hAnsi="Times New Roman" w:cs="Times New Roman"/>
                <w:sz w:val="28"/>
                <w:szCs w:val="28"/>
              </w:rPr>
              <w:t>омплекс саун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4E5F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9" w:type="dxa"/>
          </w:tcPr>
          <w:p w:rsidR="00AF4543" w:rsidRPr="00B07782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ГУО «Жлобинский районный центр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творчества детей и молодежи»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4E5F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9" w:type="dxa"/>
          </w:tcPr>
          <w:p w:rsidR="00AF4543" w:rsidRPr="00B07782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ГУО «Детская школа искусств №1 г. Жлобина»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4E5F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9" w:type="dxa"/>
          </w:tcPr>
          <w:p w:rsidR="00AF4543" w:rsidRPr="00B07782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ГУО «Детска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школа искусств №2 г. Жлобина»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4E5F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9" w:type="dxa"/>
          </w:tcPr>
          <w:p w:rsidR="00AF4543" w:rsidRPr="00B07782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ИП Ерш А.Л., развлекательный центр «Улыбайка»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4E5F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9" w:type="dxa"/>
          </w:tcPr>
          <w:p w:rsidR="00AF4543" w:rsidRPr="00B07782" w:rsidRDefault="00FD59BF" w:rsidP="00FD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«Пупс и К» магазин «Фантастик»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4E5F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9" w:type="dxa"/>
          </w:tcPr>
          <w:p w:rsidR="00AF4543" w:rsidRPr="00B07782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"Центр для обеспечения деятельности бюджетных организаций в сфере образования Жлобинского района"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4E5F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9" w:type="dxa"/>
          </w:tcPr>
          <w:p w:rsidR="00AF4543" w:rsidRPr="00B07782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ОАО "АФПК Жлобинский мясокомбинат"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4E5F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9" w:type="dxa"/>
          </w:tcPr>
          <w:p w:rsidR="00AF4543" w:rsidRPr="00B07782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ООО "Оптибет"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4E5F8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9" w:type="dxa"/>
          </w:tcPr>
          <w:p w:rsidR="00AF4543" w:rsidRPr="00B07782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"СтэкВиктори"</w:t>
            </w:r>
          </w:p>
        </w:tc>
      </w:tr>
      <w:tr w:rsidR="00692B96" w:rsidRPr="00B07782" w:rsidTr="00B07782">
        <w:tc>
          <w:tcPr>
            <w:tcW w:w="846" w:type="dxa"/>
          </w:tcPr>
          <w:p w:rsidR="00692B96" w:rsidRDefault="00692B96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9" w:type="dxa"/>
          </w:tcPr>
          <w:p w:rsidR="00692B96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ООО "Формула Едим"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D59BF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мини-кафе "Формула-Едим", г.Жлобин, мкр.2, район магазина "Евроопт"</w:t>
            </w:r>
          </w:p>
          <w:p w:rsidR="00FD59BF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мини-кафе "Формула-Едим", г.Жлобин, ул.Первомайская, 59а</w:t>
            </w:r>
          </w:p>
          <w:p w:rsidR="00FD59BF" w:rsidRPr="00751A7C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мини-кафе "Формула-Едим", г.Жлобин, ул.Красная, 44/2</w:t>
            </w:r>
          </w:p>
        </w:tc>
      </w:tr>
      <w:tr w:rsidR="00692B96" w:rsidRPr="00B07782" w:rsidTr="00B07782">
        <w:tc>
          <w:tcPr>
            <w:tcW w:w="846" w:type="dxa"/>
          </w:tcPr>
          <w:p w:rsidR="00692B96" w:rsidRDefault="00692B96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99" w:type="dxa"/>
          </w:tcPr>
          <w:p w:rsidR="00692B96" w:rsidRPr="00692B96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ООО "Чистые Родники"</w:t>
            </w:r>
          </w:p>
        </w:tc>
      </w:tr>
      <w:tr w:rsidR="00692B96" w:rsidRPr="00B07782" w:rsidTr="00B07782">
        <w:tc>
          <w:tcPr>
            <w:tcW w:w="846" w:type="dxa"/>
          </w:tcPr>
          <w:p w:rsidR="00692B96" w:rsidRDefault="00692B96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99" w:type="dxa"/>
          </w:tcPr>
          <w:p w:rsidR="00692B96" w:rsidRPr="00692B96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«БургерБК»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99" w:type="dxa"/>
          </w:tcPr>
          <w:p w:rsidR="00AF4543" w:rsidRPr="00B07782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Кириленко К.И.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кафе "Кот и котлета", г.Жлобин, Лебедевка-Юг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99" w:type="dxa"/>
          </w:tcPr>
          <w:p w:rsidR="00AF4543" w:rsidRPr="00B07782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ООО "Магазин № 36"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99" w:type="dxa"/>
          </w:tcPr>
          <w:p w:rsidR="00AF4543" w:rsidRPr="00B07782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ООО "Магазин № 28"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99" w:type="dxa"/>
          </w:tcPr>
          <w:p w:rsidR="00AF4543" w:rsidRPr="00B07782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«Фотон»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99" w:type="dxa"/>
          </w:tcPr>
          <w:p w:rsidR="00AF4543" w:rsidRPr="00B07782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Частное производственно-торговое предприятие «Импульс»</w:t>
            </w:r>
          </w:p>
        </w:tc>
      </w:tr>
      <w:tr w:rsidR="00692B96" w:rsidRPr="00B07782" w:rsidTr="00B07782">
        <w:tc>
          <w:tcPr>
            <w:tcW w:w="846" w:type="dxa"/>
          </w:tcPr>
          <w:p w:rsidR="00692B96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99" w:type="dxa"/>
          </w:tcPr>
          <w:p w:rsidR="00692B96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Частное производственно-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торговое унитарное предприятие </w:t>
            </w: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 xml:space="preserve">«Газкомп»   </w:t>
            </w:r>
          </w:p>
        </w:tc>
      </w:tr>
      <w:tr w:rsidR="00692B96" w:rsidRPr="00B07782" w:rsidTr="00B07782">
        <w:tc>
          <w:tcPr>
            <w:tcW w:w="846" w:type="dxa"/>
          </w:tcPr>
          <w:p w:rsidR="00692B96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99" w:type="dxa"/>
          </w:tcPr>
          <w:p w:rsidR="00692B96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Частное торгово-производственное унитарное предприятие «Рекламное агентство «Афиша»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99" w:type="dxa"/>
          </w:tcPr>
          <w:p w:rsidR="00751A7C" w:rsidRPr="00B07782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«Ритуал-арт»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99" w:type="dxa"/>
          </w:tcPr>
          <w:p w:rsidR="00AF4543" w:rsidRPr="00B07782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Многопрофильное производственное общество с ограниченной ответственностью «Мэта»</w:t>
            </w:r>
          </w:p>
        </w:tc>
      </w:tr>
      <w:tr w:rsidR="00AF4543" w:rsidRPr="00B07782" w:rsidTr="00B07782">
        <w:tc>
          <w:tcPr>
            <w:tcW w:w="846" w:type="dxa"/>
          </w:tcPr>
          <w:p w:rsidR="00AF4543" w:rsidRDefault="000811C2" w:rsidP="00B0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8499" w:type="dxa"/>
          </w:tcPr>
          <w:p w:rsidR="00AF4543" w:rsidRPr="00B07782" w:rsidRDefault="00FD59BF" w:rsidP="00B0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Общество с дополнительной 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D59BF">
              <w:rPr>
                <w:rFonts w:ascii="Times New Roman" w:hAnsi="Times New Roman" w:cs="Times New Roman"/>
                <w:sz w:val="28"/>
                <w:szCs w:val="28"/>
              </w:rPr>
              <w:t>ственностью «Семья и Здоровье»</w:t>
            </w:r>
          </w:p>
        </w:tc>
      </w:tr>
    </w:tbl>
    <w:p w:rsidR="00B07782" w:rsidRDefault="00B07782" w:rsidP="00B077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B07782" w:rsidRPr="00B07782" w:rsidRDefault="00B07782" w:rsidP="00B077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sectPr w:rsidR="00B07782" w:rsidRPr="00B0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68"/>
    <w:rsid w:val="00025DFE"/>
    <w:rsid w:val="000811C2"/>
    <w:rsid w:val="001C2B75"/>
    <w:rsid w:val="00212129"/>
    <w:rsid w:val="004E5F82"/>
    <w:rsid w:val="00513168"/>
    <w:rsid w:val="005F1FAC"/>
    <w:rsid w:val="00692B96"/>
    <w:rsid w:val="007046C1"/>
    <w:rsid w:val="00751A7C"/>
    <w:rsid w:val="007B4A13"/>
    <w:rsid w:val="00AF4543"/>
    <w:rsid w:val="00B025F7"/>
    <w:rsid w:val="00B07782"/>
    <w:rsid w:val="00B70648"/>
    <w:rsid w:val="00CB2460"/>
    <w:rsid w:val="00CD346E"/>
    <w:rsid w:val="00D31E5B"/>
    <w:rsid w:val="00F61C97"/>
    <w:rsid w:val="00F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A84AC-6B34-4A35-8F9D-8370D0D4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21448-1985-4F19-832B-3AEC7697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А.Н.</dc:creator>
  <cp:keywords/>
  <dc:description/>
  <cp:lastModifiedBy>Раенкова Н.А.</cp:lastModifiedBy>
  <cp:revision>13</cp:revision>
  <dcterms:created xsi:type="dcterms:W3CDTF">2023-07-05T11:12:00Z</dcterms:created>
  <dcterms:modified xsi:type="dcterms:W3CDTF">2025-08-04T06:48:00Z</dcterms:modified>
</cp:coreProperties>
</file>