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C72C54D" w14:textId="4E2DC266" w:rsidR="00ED247C" w:rsidRDefault="00ED247C" w:rsidP="00ED247C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noProof/>
          <w:sz w:val="28"/>
          <w:szCs w:val="28"/>
          <w:lang w:val="ru-RU"/>
        </w:rPr>
        <w:drawing>
          <wp:inline distT="0" distB="0" distL="0" distR="0" wp14:anchorId="4C879B2B" wp14:editId="39315D6E">
            <wp:extent cx="1071446" cy="752475"/>
            <wp:effectExtent l="0" t="0" r="0" b="0"/>
            <wp:docPr id="1835509257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35509257" name="Рисунок 1835509257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79958" cy="75845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3A87ACE" w14:textId="77777777" w:rsidR="00ED247C" w:rsidRDefault="00ED247C" w:rsidP="00ED247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14:paraId="30CE4287" w14:textId="77777777" w:rsidR="00B162C5" w:rsidRPr="00B162C5" w:rsidRDefault="00B162C5" w:rsidP="00B162C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162C5">
        <w:rPr>
          <w:rFonts w:ascii="Times New Roman" w:hAnsi="Times New Roman" w:cs="Times New Roman"/>
          <w:sz w:val="28"/>
          <w:szCs w:val="28"/>
        </w:rPr>
        <w:t xml:space="preserve">В медико‑санитарной части ОАО «БМЗ – управляющая компания холдинга «БМК» прошёл обучающий семинар с участием врача‑эпидемиолога </w:t>
      </w:r>
      <w:proofErr w:type="spellStart"/>
      <w:r w:rsidRPr="00B162C5">
        <w:rPr>
          <w:rFonts w:ascii="Times New Roman" w:hAnsi="Times New Roman" w:cs="Times New Roman"/>
          <w:sz w:val="28"/>
          <w:szCs w:val="28"/>
        </w:rPr>
        <w:t>Зинькевич</w:t>
      </w:r>
      <w:proofErr w:type="spellEnd"/>
      <w:r w:rsidRPr="00B162C5">
        <w:rPr>
          <w:rFonts w:ascii="Times New Roman" w:hAnsi="Times New Roman" w:cs="Times New Roman"/>
          <w:sz w:val="28"/>
          <w:szCs w:val="28"/>
        </w:rPr>
        <w:t xml:space="preserve"> Е.А.</w:t>
      </w:r>
    </w:p>
    <w:p w14:paraId="31367B0F" w14:textId="77777777" w:rsidR="00B162C5" w:rsidRPr="00B162C5" w:rsidRDefault="00B162C5" w:rsidP="00B162C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162C5">
        <w:rPr>
          <w:rFonts w:ascii="Times New Roman" w:hAnsi="Times New Roman" w:cs="Times New Roman"/>
          <w:sz w:val="28"/>
          <w:szCs w:val="28"/>
        </w:rPr>
        <w:t>Участники – медицинские работники предприятия – подробно разобрали ключевые вопросы:</w:t>
      </w:r>
    </w:p>
    <w:p w14:paraId="4A8FC237" w14:textId="0E3731A0" w:rsidR="00B162C5" w:rsidRPr="00B162C5" w:rsidRDefault="00B162C5" w:rsidP="00B162C5">
      <w:pPr>
        <w:pStyle w:val="a7"/>
        <w:numPr>
          <w:ilvl w:val="0"/>
          <w:numId w:val="1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162C5">
        <w:rPr>
          <w:rFonts w:ascii="Times New Roman" w:hAnsi="Times New Roman" w:cs="Times New Roman"/>
          <w:sz w:val="28"/>
          <w:szCs w:val="28"/>
        </w:rPr>
        <w:t>правила гигиены рук медицинского персонала;</w:t>
      </w:r>
    </w:p>
    <w:p w14:paraId="081A9AF7" w14:textId="76776FBC" w:rsidR="00B162C5" w:rsidRPr="00B162C5" w:rsidRDefault="00B162C5" w:rsidP="00B162C5">
      <w:pPr>
        <w:pStyle w:val="a7"/>
        <w:numPr>
          <w:ilvl w:val="0"/>
          <w:numId w:val="1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162C5">
        <w:rPr>
          <w:rFonts w:ascii="Times New Roman" w:hAnsi="Times New Roman" w:cs="Times New Roman"/>
          <w:sz w:val="28"/>
          <w:szCs w:val="28"/>
        </w:rPr>
        <w:t>безопасное обращение с медицинскими отходами.</w:t>
      </w:r>
    </w:p>
    <w:p w14:paraId="7FB7A72E" w14:textId="77777777" w:rsidR="00B162C5" w:rsidRPr="00B162C5" w:rsidRDefault="00B162C5" w:rsidP="00B162C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43958B6B" w14:textId="77777777" w:rsidR="00B162C5" w:rsidRPr="00B162C5" w:rsidRDefault="00B162C5" w:rsidP="00B162C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162C5">
        <w:rPr>
          <w:rFonts w:ascii="Times New Roman" w:hAnsi="Times New Roman" w:cs="Times New Roman"/>
          <w:sz w:val="28"/>
          <w:szCs w:val="28"/>
        </w:rPr>
        <w:t>Особое внимание уделили практической части: сотрудники отработали необходимые навыки на месте.</w:t>
      </w:r>
    </w:p>
    <w:p w14:paraId="6A9A5C07" w14:textId="3C2F45FB" w:rsidR="00B162C5" w:rsidRPr="00B162C5" w:rsidRDefault="00B162C5" w:rsidP="00B162C5">
      <w:pPr>
        <w:spacing w:after="0" w:line="240" w:lineRule="auto"/>
        <w:ind w:firstLine="709"/>
        <w:jc w:val="both"/>
        <w:rPr>
          <w:rFonts w:cs="Times New Roman"/>
          <w:sz w:val="28"/>
          <w:szCs w:val="28"/>
          <w:lang w:val="ru-RU"/>
        </w:rPr>
      </w:pPr>
      <w:r w:rsidRPr="00B162C5">
        <w:rPr>
          <w:rFonts w:ascii="Times New Roman" w:hAnsi="Times New Roman" w:cs="Times New Roman"/>
          <w:sz w:val="28"/>
          <w:szCs w:val="28"/>
        </w:rPr>
        <w:t xml:space="preserve">Такие мероприятия помогают повышать уровень эпидемиологической безопасности и качества медицинской помощи! </w:t>
      </w:r>
    </w:p>
    <w:p w14:paraId="2E77611B" w14:textId="7C9C7D14" w:rsidR="00411150" w:rsidRDefault="00B162C5" w:rsidP="00B162C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162C5">
        <w:rPr>
          <w:rFonts w:ascii="Times New Roman" w:hAnsi="Times New Roman" w:cs="Times New Roman"/>
          <w:sz w:val="28"/>
          <w:szCs w:val="28"/>
        </w:rPr>
        <w:t xml:space="preserve">Семинар подготовлен в рамках реализации государственного профилактического проекта </w:t>
      </w:r>
      <w:r w:rsidRPr="00B162C5">
        <w:rPr>
          <w:rFonts w:ascii="Times New Roman" w:hAnsi="Times New Roman" w:cs="Times New Roman"/>
          <w:b/>
          <w:bCs/>
          <w:sz w:val="28"/>
          <w:szCs w:val="28"/>
        </w:rPr>
        <w:t>«Здоровые города и посёлки»</w:t>
      </w:r>
      <w:r w:rsidRPr="00B162C5">
        <w:rPr>
          <w:rFonts w:ascii="Times New Roman" w:hAnsi="Times New Roman" w:cs="Times New Roman"/>
          <w:sz w:val="28"/>
          <w:szCs w:val="28"/>
        </w:rPr>
        <w:t>.</w:t>
      </w:r>
    </w:p>
    <w:p w14:paraId="7379638C" w14:textId="77777777" w:rsidR="00B162C5" w:rsidRPr="00B162C5" w:rsidRDefault="00B162C5" w:rsidP="00B162C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tbl>
      <w:tblPr>
        <w:tblStyle w:val="ac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7"/>
        <w:gridCol w:w="4678"/>
      </w:tblGrid>
      <w:tr w:rsidR="00407863" w14:paraId="32276EF1" w14:textId="77777777" w:rsidTr="00AD05D6">
        <w:tc>
          <w:tcPr>
            <w:tcW w:w="4672" w:type="dxa"/>
            <w:vAlign w:val="center"/>
          </w:tcPr>
          <w:p w14:paraId="61746F9D" w14:textId="6FA107BE" w:rsidR="00C457CC" w:rsidRPr="00C457CC" w:rsidRDefault="00B162C5" w:rsidP="00C457C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BY"/>
              </w:rPr>
            </w:pPr>
            <w:r>
              <w:rPr>
                <w:noProof/>
              </w:rPr>
              <w:drawing>
                <wp:inline distT="0" distB="0" distL="0" distR="0" wp14:anchorId="0FB2E4C2" wp14:editId="3C636E14">
                  <wp:extent cx="2857347" cy="3810000"/>
                  <wp:effectExtent l="0" t="0" r="635" b="0"/>
                  <wp:docPr id="2068889024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68889024" name="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66970" cy="382283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2AB29C5D" w14:textId="74767D37" w:rsidR="00407863" w:rsidRPr="00C457CC" w:rsidRDefault="00407863" w:rsidP="00AD05D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4673" w:type="dxa"/>
            <w:vAlign w:val="center"/>
          </w:tcPr>
          <w:p w14:paraId="4906A8F7" w14:textId="05031741" w:rsidR="00C457CC" w:rsidRPr="00C457CC" w:rsidRDefault="00B162C5" w:rsidP="00C457C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BY"/>
              </w:rPr>
            </w:pPr>
            <w:r>
              <w:rPr>
                <w:noProof/>
              </w:rPr>
              <w:drawing>
                <wp:inline distT="0" distB="0" distL="0" distR="0" wp14:anchorId="629FD2FB" wp14:editId="223EB280">
                  <wp:extent cx="2854325" cy="3805970"/>
                  <wp:effectExtent l="0" t="0" r="3175" b="4445"/>
                  <wp:docPr id="85039067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5039067" name="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67221" cy="382316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212561D8" w14:textId="2E46A718" w:rsidR="00407863" w:rsidRDefault="00407863" w:rsidP="00AD05D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</w:tr>
    </w:tbl>
    <w:p w14:paraId="4563AF5D" w14:textId="77777777" w:rsidR="00ED247C" w:rsidRPr="00ED247C" w:rsidRDefault="00ED247C" w:rsidP="007D226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sectPr w:rsidR="00ED247C" w:rsidRPr="00ED247C" w:rsidSect="007D2269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4EE22BB"/>
    <w:multiLevelType w:val="hybridMultilevel"/>
    <w:tmpl w:val="553EA21A"/>
    <w:lvl w:ilvl="0" w:tplc="2000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 w16cid:durableId="73971779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7E35"/>
    <w:rsid w:val="00007E35"/>
    <w:rsid w:val="000776CA"/>
    <w:rsid w:val="00151FD0"/>
    <w:rsid w:val="001F0938"/>
    <w:rsid w:val="00375D45"/>
    <w:rsid w:val="003F5587"/>
    <w:rsid w:val="00407863"/>
    <w:rsid w:val="00411150"/>
    <w:rsid w:val="004874D5"/>
    <w:rsid w:val="007D2269"/>
    <w:rsid w:val="008E7BBF"/>
    <w:rsid w:val="009121B1"/>
    <w:rsid w:val="009A6D97"/>
    <w:rsid w:val="00AD05D6"/>
    <w:rsid w:val="00B162C5"/>
    <w:rsid w:val="00C457CC"/>
    <w:rsid w:val="00D503B9"/>
    <w:rsid w:val="00E06259"/>
    <w:rsid w:val="00ED247C"/>
    <w:rsid w:val="00F815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BY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FFDBEA"/>
  <w15:chartTrackingRefBased/>
  <w15:docId w15:val="{23FD8259-6303-422F-ABF4-FAAC6F2304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BY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007E3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07E3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007E35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007E3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007E35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007E3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007E3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007E3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007E3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07E35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007E35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007E35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007E35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007E35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007E35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007E35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007E35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007E35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007E3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007E3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007E3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007E3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007E3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007E35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007E35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007E35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007E35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007E35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007E35"/>
    <w:rPr>
      <w:b/>
      <w:bCs/>
      <w:smallCaps/>
      <w:color w:val="2F5496" w:themeColor="accent1" w:themeShade="BF"/>
      <w:spacing w:val="5"/>
    </w:rPr>
  </w:style>
  <w:style w:type="table" w:styleId="ac">
    <w:name w:val="Table Grid"/>
    <w:basedOn w:val="a1"/>
    <w:uiPriority w:val="39"/>
    <w:rsid w:val="00ED247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96</Words>
  <Characters>550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Борисенко Андрей Николаевич</dc:creator>
  <cp:keywords/>
  <dc:description/>
  <cp:lastModifiedBy>Борисенко Андрей Николаевич</cp:lastModifiedBy>
  <cp:revision>3</cp:revision>
  <dcterms:created xsi:type="dcterms:W3CDTF">2026-08-26T08:09:00Z</dcterms:created>
  <dcterms:modified xsi:type="dcterms:W3CDTF">2026-08-26T08:10:00Z</dcterms:modified>
</cp:coreProperties>
</file>